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8B" w:rsidRPr="00531239" w:rsidRDefault="008864F3" w:rsidP="008864F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r w:rsidR="008721E4" w:rsidRPr="00531239">
        <w:rPr>
          <w:rFonts w:asciiTheme="majorHAnsi" w:hAnsiTheme="majorHAnsi"/>
          <w:noProof/>
        </w:rPr>
        <w:drawing>
          <wp:inline distT="0" distB="0" distL="0" distR="0" wp14:anchorId="26C9EEC9" wp14:editId="443061E3">
            <wp:extent cx="3838851" cy="580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179" cy="58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1E4" w:rsidRPr="008864F3" w:rsidRDefault="008721E4">
      <w:pPr>
        <w:rPr>
          <w:rFonts w:asciiTheme="majorHAnsi" w:hAnsiTheme="majorHAnsi"/>
          <w:sz w:val="8"/>
        </w:rPr>
      </w:pPr>
    </w:p>
    <w:p w:rsidR="00D7750A" w:rsidRPr="003C53D9" w:rsidRDefault="00D7750A" w:rsidP="00D7750A">
      <w:pPr>
        <w:pStyle w:val="Title"/>
        <w:jc w:val="center"/>
        <w:rPr>
          <w:sz w:val="32"/>
          <w:szCs w:val="32"/>
        </w:rPr>
      </w:pPr>
      <w:r w:rsidRPr="003C53D9">
        <w:rPr>
          <w:sz w:val="32"/>
          <w:szCs w:val="32"/>
        </w:rPr>
        <w:t xml:space="preserve">OSHS </w:t>
      </w:r>
      <w:r>
        <w:rPr>
          <w:sz w:val="32"/>
          <w:szCs w:val="32"/>
        </w:rPr>
        <w:t xml:space="preserve">ESSC </w:t>
      </w:r>
      <w:r w:rsidRPr="003C53D9">
        <w:rPr>
          <w:sz w:val="32"/>
          <w:szCs w:val="32"/>
        </w:rPr>
        <w:t>Project Director Training</w:t>
      </w:r>
    </w:p>
    <w:p w:rsidR="00D7750A" w:rsidRPr="003C53D9" w:rsidRDefault="009937E6" w:rsidP="00D7750A">
      <w:pPr>
        <w:pStyle w:val="Title"/>
        <w:jc w:val="center"/>
        <w:rPr>
          <w:sz w:val="32"/>
          <w:szCs w:val="32"/>
        </w:rPr>
      </w:pPr>
      <w:r>
        <w:rPr>
          <w:sz w:val="32"/>
          <w:szCs w:val="32"/>
        </w:rPr>
        <w:t>October 26, 2016</w:t>
      </w:r>
    </w:p>
    <w:p w:rsidR="00D7750A" w:rsidRDefault="00D7750A" w:rsidP="00D7750A">
      <w:pPr>
        <w:pStyle w:val="Title"/>
        <w:jc w:val="center"/>
      </w:pPr>
      <w:r w:rsidRPr="003C53D9">
        <w:rPr>
          <w:sz w:val="32"/>
          <w:szCs w:val="32"/>
        </w:rPr>
        <w:t>Chicago</w:t>
      </w:r>
      <w:r>
        <w:rPr>
          <w:sz w:val="32"/>
          <w:szCs w:val="32"/>
        </w:rPr>
        <w:t>, IL</w:t>
      </w:r>
    </w:p>
    <w:p w:rsidR="00D7750A" w:rsidRDefault="00D7750A" w:rsidP="00D7750A">
      <w:pPr>
        <w:pStyle w:val="Title"/>
        <w:jc w:val="center"/>
        <w:rPr>
          <w:i/>
          <w:sz w:val="32"/>
        </w:rPr>
      </w:pPr>
      <w:bookmarkStart w:id="0" w:name="_GoBack"/>
      <w:bookmarkEnd w:id="0"/>
    </w:p>
    <w:p w:rsidR="00D7750A" w:rsidRPr="00930445" w:rsidRDefault="00D7750A" w:rsidP="00D7750A">
      <w:pPr>
        <w:pStyle w:val="Title"/>
        <w:jc w:val="center"/>
        <w:rPr>
          <w:sz w:val="32"/>
          <w:szCs w:val="32"/>
        </w:rPr>
      </w:pPr>
      <w:r>
        <w:rPr>
          <w:i/>
          <w:sz w:val="32"/>
        </w:rPr>
        <w:t>Session Reflections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B04D2D" w:rsidTr="003649F6">
        <w:tc>
          <w:tcPr>
            <w:tcW w:w="9576" w:type="dxa"/>
            <w:shd w:val="clear" w:color="auto" w:fill="F2F2F2" w:themeFill="background1" w:themeFillShade="F2"/>
          </w:tcPr>
          <w:p w:rsidR="00B04D2D" w:rsidRDefault="00B04D2D" w:rsidP="000F2AC1">
            <w:pPr>
              <w:spacing w:before="80" w:after="80"/>
              <w:rPr>
                <w:rFonts w:asciiTheme="majorHAnsi" w:hAnsiTheme="majorHAnsi"/>
                <w:i/>
                <w:sz w:val="22"/>
                <w:szCs w:val="22"/>
              </w:rPr>
            </w:pPr>
            <w:r w:rsidRPr="00D7750A">
              <w:rPr>
                <w:rFonts w:asciiTheme="majorHAnsi" w:hAnsiTheme="majorHAnsi"/>
                <w:i/>
                <w:sz w:val="22"/>
                <w:szCs w:val="22"/>
              </w:rPr>
              <w:t>Use the prompts below to summarize your learning and inform next steps resulting from each of this afternoon’s sessions.</w:t>
            </w:r>
          </w:p>
        </w:tc>
      </w:tr>
    </w:tbl>
    <w:p w:rsidR="008721E4" w:rsidRPr="000C1073" w:rsidRDefault="008721E4">
      <w:pPr>
        <w:rPr>
          <w:rFonts w:asciiTheme="majorHAnsi" w:hAnsiTheme="majorHAnsi"/>
          <w:sz w:val="22"/>
          <w:szCs w:val="22"/>
        </w:rPr>
      </w:pPr>
    </w:p>
    <w:p w:rsidR="009937E6" w:rsidRDefault="00DC787B" w:rsidP="009937E6">
      <w:pPr>
        <w:rPr>
          <w:rFonts w:asciiTheme="majorHAnsi" w:hAnsiTheme="majorHAnsi" w:cs="Calibri"/>
          <w:b/>
          <w:i/>
          <w:color w:val="000000"/>
          <w:sz w:val="28"/>
          <w:szCs w:val="28"/>
        </w:rPr>
      </w:pPr>
      <w:r>
        <w:rPr>
          <w:rFonts w:asciiTheme="majorHAnsi" w:hAnsiTheme="majorHAnsi" w:cs="Calibri"/>
          <w:b/>
          <w:i/>
          <w:color w:val="000000"/>
          <w:sz w:val="28"/>
          <w:szCs w:val="28"/>
        </w:rPr>
        <w:t xml:space="preserve">SESSION 1: </w:t>
      </w:r>
      <w:r w:rsidR="00FB2185" w:rsidRPr="00531239">
        <w:rPr>
          <w:rFonts w:asciiTheme="majorHAnsi" w:hAnsiTheme="majorHAnsi" w:cs="Calibri"/>
          <w:b/>
          <w:i/>
          <w:color w:val="000000"/>
          <w:sz w:val="28"/>
          <w:szCs w:val="28"/>
        </w:rPr>
        <w:t>1:15 –</w:t>
      </w:r>
      <w:r>
        <w:rPr>
          <w:rFonts w:asciiTheme="majorHAnsi" w:hAnsiTheme="majorHAnsi" w:cs="Calibri"/>
          <w:b/>
          <w:i/>
          <w:color w:val="000000"/>
          <w:sz w:val="28"/>
          <w:szCs w:val="28"/>
        </w:rPr>
        <w:t xml:space="preserve"> 2:30 PM</w:t>
      </w:r>
      <w:r w:rsidR="00FB2185" w:rsidRPr="00531239">
        <w:rPr>
          <w:rFonts w:asciiTheme="majorHAnsi" w:hAnsiTheme="majorHAnsi" w:cs="Calibri"/>
          <w:b/>
          <w:i/>
          <w:color w:val="000000"/>
          <w:sz w:val="28"/>
          <w:szCs w:val="28"/>
        </w:rPr>
        <w:t xml:space="preserve"> </w:t>
      </w:r>
    </w:p>
    <w:p w:rsidR="00D7750A" w:rsidRPr="009937E6" w:rsidRDefault="009937E6" w:rsidP="009937E6">
      <w:pPr>
        <w:pBdr>
          <w:bottom w:val="single" w:sz="4" w:space="1" w:color="auto"/>
        </w:pBdr>
        <w:rPr>
          <w:rFonts w:asciiTheme="majorHAnsi" w:hAnsiTheme="majorHAnsi" w:cs="Calibri"/>
          <w:b/>
          <w:i/>
          <w:color w:val="000000"/>
          <w:sz w:val="28"/>
          <w:szCs w:val="28"/>
        </w:rPr>
      </w:pPr>
      <w:r w:rsidRPr="009937E6">
        <w:rPr>
          <w:rFonts w:asciiTheme="majorHAnsi" w:hAnsiTheme="majorHAnsi"/>
          <w:b/>
          <w:i/>
          <w:sz w:val="28"/>
          <w:szCs w:val="28"/>
        </w:rPr>
        <w:t>Integrating ESSC into a High Quality Multi-tiered System of Student Mental Health Support (MTSS)</w:t>
      </w:r>
    </w:p>
    <w:p w:rsidR="009937E6" w:rsidRDefault="009937E6">
      <w:pPr>
        <w:rPr>
          <w:rFonts w:asciiTheme="majorHAnsi" w:hAnsiTheme="majorHAnsi"/>
          <w:sz w:val="22"/>
          <w:szCs w:val="22"/>
        </w:rPr>
      </w:pPr>
    </w:p>
    <w:p w:rsidR="000C1073" w:rsidRPr="000C1073" w:rsidRDefault="000C1073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What are you already doing that aligns with what you learned in this session?</w:t>
      </w:r>
    </w:p>
    <w:p w:rsidR="000C1073" w:rsidRDefault="000C1073">
      <w:pPr>
        <w:rPr>
          <w:rFonts w:asciiTheme="majorHAnsi" w:hAnsiTheme="majorHAnsi"/>
          <w:sz w:val="22"/>
          <w:szCs w:val="22"/>
        </w:rPr>
      </w:pPr>
    </w:p>
    <w:p w:rsidR="00D7750A" w:rsidRPr="000C1073" w:rsidRDefault="00D7750A">
      <w:pPr>
        <w:rPr>
          <w:rFonts w:asciiTheme="majorHAnsi" w:hAnsiTheme="majorHAnsi"/>
          <w:sz w:val="22"/>
          <w:szCs w:val="22"/>
        </w:rPr>
      </w:pPr>
    </w:p>
    <w:p w:rsidR="000C1073" w:rsidRPr="000C1073" w:rsidRDefault="000C1073">
      <w:pPr>
        <w:rPr>
          <w:rFonts w:asciiTheme="majorHAnsi" w:hAnsiTheme="majorHAnsi"/>
          <w:sz w:val="22"/>
          <w:szCs w:val="22"/>
        </w:rPr>
      </w:pPr>
    </w:p>
    <w:p w:rsidR="008721E4" w:rsidRPr="000C1073" w:rsidRDefault="008721E4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Identify THREE major points you will take away from this session.</w:t>
      </w:r>
    </w:p>
    <w:p w:rsidR="008721E4" w:rsidRPr="000C1073" w:rsidRDefault="008721E4">
      <w:pPr>
        <w:rPr>
          <w:rFonts w:asciiTheme="majorHAnsi" w:hAnsiTheme="majorHAnsi"/>
          <w:sz w:val="22"/>
          <w:szCs w:val="22"/>
        </w:rPr>
      </w:pPr>
    </w:p>
    <w:p w:rsidR="008721E4" w:rsidRPr="000C1073" w:rsidRDefault="008721E4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1.)</w:t>
      </w:r>
    </w:p>
    <w:p w:rsidR="008721E4" w:rsidRPr="000C1073" w:rsidRDefault="008721E4">
      <w:pPr>
        <w:rPr>
          <w:rFonts w:asciiTheme="majorHAnsi" w:hAnsiTheme="majorHAnsi"/>
          <w:sz w:val="22"/>
          <w:szCs w:val="22"/>
        </w:rPr>
      </w:pPr>
    </w:p>
    <w:p w:rsidR="008721E4" w:rsidRPr="000C1073" w:rsidRDefault="008721E4">
      <w:pPr>
        <w:rPr>
          <w:rFonts w:asciiTheme="majorHAnsi" w:hAnsiTheme="majorHAnsi"/>
          <w:sz w:val="22"/>
          <w:szCs w:val="22"/>
        </w:rPr>
      </w:pPr>
    </w:p>
    <w:p w:rsidR="008721E4" w:rsidRPr="000C1073" w:rsidRDefault="008721E4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2.)</w:t>
      </w:r>
    </w:p>
    <w:p w:rsidR="008721E4" w:rsidRPr="000C1073" w:rsidRDefault="008721E4">
      <w:pPr>
        <w:rPr>
          <w:rFonts w:asciiTheme="majorHAnsi" w:hAnsiTheme="majorHAnsi"/>
          <w:sz w:val="22"/>
          <w:szCs w:val="22"/>
        </w:rPr>
      </w:pPr>
    </w:p>
    <w:p w:rsidR="008721E4" w:rsidRPr="000C1073" w:rsidRDefault="008721E4">
      <w:pPr>
        <w:rPr>
          <w:rFonts w:asciiTheme="majorHAnsi" w:hAnsiTheme="majorHAnsi"/>
          <w:sz w:val="22"/>
          <w:szCs w:val="22"/>
        </w:rPr>
      </w:pPr>
    </w:p>
    <w:p w:rsidR="008721E4" w:rsidRPr="000C1073" w:rsidRDefault="008721E4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3.)</w:t>
      </w:r>
    </w:p>
    <w:p w:rsidR="008721E4" w:rsidRPr="000C1073" w:rsidRDefault="008721E4">
      <w:pPr>
        <w:rPr>
          <w:rFonts w:asciiTheme="majorHAnsi" w:hAnsiTheme="majorHAnsi"/>
          <w:sz w:val="22"/>
          <w:szCs w:val="22"/>
        </w:rPr>
      </w:pPr>
    </w:p>
    <w:p w:rsidR="008721E4" w:rsidRPr="000C1073" w:rsidRDefault="008721E4">
      <w:pPr>
        <w:rPr>
          <w:rFonts w:asciiTheme="majorHAnsi" w:hAnsiTheme="majorHAnsi"/>
          <w:sz w:val="22"/>
          <w:szCs w:val="22"/>
        </w:rPr>
      </w:pPr>
    </w:p>
    <w:p w:rsidR="008721E4" w:rsidRPr="000C1073" w:rsidRDefault="008721E4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Identify TWO resourc</w:t>
      </w:r>
      <w:r w:rsidR="00721131" w:rsidRPr="000C1073">
        <w:rPr>
          <w:rFonts w:asciiTheme="majorHAnsi" w:hAnsiTheme="majorHAnsi"/>
          <w:sz w:val="22"/>
          <w:szCs w:val="22"/>
        </w:rPr>
        <w:t>es or methods of support that would assist you in strengthening your school-based mental health services.</w:t>
      </w:r>
    </w:p>
    <w:p w:rsidR="00721131" w:rsidRPr="000C1073" w:rsidRDefault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1.)</w:t>
      </w:r>
    </w:p>
    <w:p w:rsidR="00721131" w:rsidRPr="000C1073" w:rsidRDefault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2.)</w:t>
      </w:r>
    </w:p>
    <w:p w:rsidR="00721131" w:rsidRPr="000C1073" w:rsidRDefault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>
      <w:pPr>
        <w:rPr>
          <w:rFonts w:asciiTheme="majorHAnsi" w:hAnsiTheme="majorHAnsi"/>
          <w:sz w:val="22"/>
          <w:szCs w:val="22"/>
        </w:rPr>
      </w:pPr>
    </w:p>
    <w:p w:rsidR="007C2441" w:rsidRPr="000C1073" w:rsidRDefault="007C2441" w:rsidP="007C2441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 xml:space="preserve">Identify ONE </w:t>
      </w:r>
      <w:r w:rsidRPr="007C2441">
        <w:rPr>
          <w:rFonts w:asciiTheme="majorHAnsi" w:hAnsiTheme="majorHAnsi"/>
          <w:sz w:val="22"/>
          <w:szCs w:val="22"/>
        </w:rPr>
        <w:t>specific step you can take to advance this work in your district.</w:t>
      </w:r>
      <w:r w:rsidRPr="000C1073">
        <w:rPr>
          <w:rFonts w:asciiTheme="majorHAnsi" w:hAnsiTheme="majorHAnsi"/>
          <w:sz w:val="22"/>
          <w:szCs w:val="22"/>
        </w:rPr>
        <w:t xml:space="preserve"> </w:t>
      </w:r>
    </w:p>
    <w:p w:rsidR="00721131" w:rsidRPr="000C1073" w:rsidRDefault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1.)</w:t>
      </w:r>
    </w:p>
    <w:p w:rsidR="00DC787B" w:rsidRPr="00DC787B" w:rsidRDefault="00DC787B" w:rsidP="00721131">
      <w:pPr>
        <w:rPr>
          <w:rFonts w:asciiTheme="majorHAnsi" w:hAnsiTheme="majorHAnsi" w:cs="Calibri"/>
          <w:b/>
          <w:i/>
          <w:color w:val="000000"/>
          <w:sz w:val="28"/>
          <w:szCs w:val="28"/>
        </w:rPr>
      </w:pPr>
      <w:r w:rsidRPr="00DC787B">
        <w:rPr>
          <w:rFonts w:asciiTheme="majorHAnsi" w:hAnsiTheme="majorHAnsi"/>
          <w:b/>
          <w:i/>
          <w:sz w:val="28"/>
          <w:szCs w:val="28"/>
        </w:rPr>
        <w:lastRenderedPageBreak/>
        <w:t xml:space="preserve">SESSION 2: </w:t>
      </w:r>
      <w:r w:rsidR="00FB2185" w:rsidRPr="00DC787B">
        <w:rPr>
          <w:rFonts w:asciiTheme="majorHAnsi" w:hAnsiTheme="majorHAnsi" w:cs="Calibri"/>
          <w:b/>
          <w:i/>
          <w:color w:val="000000"/>
          <w:sz w:val="28"/>
          <w:szCs w:val="28"/>
        </w:rPr>
        <w:t>2:4</w:t>
      </w:r>
      <w:r w:rsidR="009937E6">
        <w:rPr>
          <w:rFonts w:asciiTheme="majorHAnsi" w:hAnsiTheme="majorHAnsi" w:cs="Calibri"/>
          <w:b/>
          <w:i/>
          <w:color w:val="000000"/>
          <w:sz w:val="28"/>
          <w:szCs w:val="28"/>
        </w:rPr>
        <w:t>5</w:t>
      </w:r>
      <w:r w:rsidR="00FB2185" w:rsidRPr="00DC787B">
        <w:rPr>
          <w:rFonts w:asciiTheme="majorHAnsi" w:hAnsiTheme="majorHAnsi" w:cs="Calibri"/>
          <w:b/>
          <w:i/>
          <w:color w:val="000000"/>
          <w:sz w:val="28"/>
          <w:szCs w:val="28"/>
        </w:rPr>
        <w:t xml:space="preserve"> –</w:t>
      </w:r>
      <w:r w:rsidR="009937E6">
        <w:rPr>
          <w:rFonts w:asciiTheme="majorHAnsi" w:hAnsiTheme="majorHAnsi" w:cs="Calibri"/>
          <w:b/>
          <w:i/>
          <w:color w:val="000000"/>
          <w:sz w:val="28"/>
          <w:szCs w:val="28"/>
        </w:rPr>
        <w:t xml:space="preserve"> 4</w:t>
      </w:r>
      <w:r w:rsidRPr="00DC787B">
        <w:rPr>
          <w:rFonts w:asciiTheme="majorHAnsi" w:hAnsiTheme="majorHAnsi" w:cs="Calibri"/>
          <w:b/>
          <w:i/>
          <w:color w:val="000000"/>
          <w:sz w:val="28"/>
          <w:szCs w:val="28"/>
        </w:rPr>
        <w:t>:</w:t>
      </w:r>
      <w:r w:rsidR="009937E6">
        <w:rPr>
          <w:rFonts w:asciiTheme="majorHAnsi" w:hAnsiTheme="majorHAnsi" w:cs="Calibri"/>
          <w:b/>
          <w:i/>
          <w:color w:val="000000"/>
          <w:sz w:val="28"/>
          <w:szCs w:val="28"/>
        </w:rPr>
        <w:t>00</w:t>
      </w:r>
      <w:r w:rsidRPr="00DC787B">
        <w:rPr>
          <w:rFonts w:asciiTheme="majorHAnsi" w:hAnsiTheme="majorHAnsi" w:cs="Calibri"/>
          <w:b/>
          <w:i/>
          <w:color w:val="000000"/>
          <w:sz w:val="28"/>
          <w:szCs w:val="28"/>
        </w:rPr>
        <w:t xml:space="preserve"> PM</w:t>
      </w:r>
      <w:r w:rsidR="00FB2185" w:rsidRPr="00DC787B">
        <w:rPr>
          <w:rFonts w:asciiTheme="majorHAnsi" w:hAnsiTheme="majorHAnsi" w:cs="Calibri"/>
          <w:b/>
          <w:i/>
          <w:color w:val="000000"/>
          <w:sz w:val="28"/>
          <w:szCs w:val="28"/>
        </w:rPr>
        <w:t xml:space="preserve"> </w:t>
      </w:r>
    </w:p>
    <w:p w:rsidR="00721131" w:rsidRPr="00DC787B" w:rsidRDefault="009937E6" w:rsidP="00D7750A">
      <w:pPr>
        <w:pBdr>
          <w:bottom w:val="single" w:sz="4" w:space="1" w:color="auto"/>
        </w:pBdr>
        <w:rPr>
          <w:rFonts w:asciiTheme="majorHAnsi" w:hAnsiTheme="majorHAnsi"/>
          <w:b/>
          <w:i/>
        </w:rPr>
      </w:pPr>
      <w:r>
        <w:rPr>
          <w:rFonts w:asciiTheme="majorHAnsi" w:hAnsiTheme="majorHAnsi" w:cs="Calibri"/>
          <w:b/>
          <w:i/>
          <w:color w:val="000000"/>
          <w:sz w:val="28"/>
          <w:szCs w:val="28"/>
        </w:rPr>
        <w:t>Strategies for Sustainability: Addressing Factors YOU Can Control</w:t>
      </w:r>
    </w:p>
    <w:p w:rsidR="00D7750A" w:rsidRDefault="00D7750A" w:rsidP="000C1073">
      <w:pPr>
        <w:rPr>
          <w:rFonts w:asciiTheme="majorHAnsi" w:hAnsiTheme="majorHAnsi"/>
          <w:sz w:val="22"/>
          <w:szCs w:val="22"/>
        </w:rPr>
      </w:pP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What are you already doing that aligns with what you learned in this session?</w:t>
      </w: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</w:p>
    <w:p w:rsidR="000C1073" w:rsidRDefault="000C1073" w:rsidP="000C1073">
      <w:pPr>
        <w:rPr>
          <w:rFonts w:asciiTheme="majorHAnsi" w:hAnsiTheme="majorHAnsi"/>
          <w:sz w:val="22"/>
          <w:szCs w:val="22"/>
        </w:rPr>
      </w:pPr>
    </w:p>
    <w:p w:rsidR="00D7750A" w:rsidRPr="000C1073" w:rsidRDefault="00D7750A" w:rsidP="000C1073">
      <w:pPr>
        <w:rPr>
          <w:rFonts w:asciiTheme="majorHAnsi" w:hAnsiTheme="majorHAnsi"/>
          <w:sz w:val="22"/>
          <w:szCs w:val="22"/>
        </w:rPr>
      </w:pP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Identify THREE major points you will take away from this session.</w:t>
      </w: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1.)</w:t>
      </w: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2.)</w:t>
      </w: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3.)</w:t>
      </w: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 xml:space="preserve">Identify TWO resources or methods of support </w:t>
      </w:r>
      <w:r w:rsidR="008864F3">
        <w:rPr>
          <w:rFonts w:asciiTheme="majorHAnsi" w:hAnsiTheme="majorHAnsi"/>
          <w:sz w:val="22"/>
          <w:szCs w:val="22"/>
        </w:rPr>
        <w:t>to sustain your work</w:t>
      </w:r>
      <w:r w:rsidRPr="000C1073">
        <w:rPr>
          <w:rFonts w:asciiTheme="majorHAnsi" w:hAnsiTheme="majorHAnsi"/>
          <w:sz w:val="22"/>
          <w:szCs w:val="22"/>
        </w:rPr>
        <w:t>.</w:t>
      </w: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1.)</w:t>
      </w: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2.)</w:t>
      </w: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 xml:space="preserve">Identify ONE </w:t>
      </w:r>
      <w:r w:rsidR="007C2441" w:rsidRPr="007C2441">
        <w:rPr>
          <w:rFonts w:asciiTheme="majorHAnsi" w:hAnsiTheme="majorHAnsi"/>
          <w:sz w:val="22"/>
          <w:szCs w:val="22"/>
        </w:rPr>
        <w:t>specific step you can take to advance this work in your district</w:t>
      </w:r>
      <w:r w:rsidRPr="007C2441">
        <w:rPr>
          <w:rFonts w:asciiTheme="majorHAnsi" w:hAnsiTheme="majorHAnsi"/>
          <w:sz w:val="22"/>
          <w:szCs w:val="22"/>
        </w:rPr>
        <w:t>.</w:t>
      </w:r>
      <w:r w:rsidR="00DC787B" w:rsidRPr="000C1073">
        <w:rPr>
          <w:rFonts w:asciiTheme="majorHAnsi" w:hAnsiTheme="majorHAnsi"/>
          <w:sz w:val="22"/>
          <w:szCs w:val="22"/>
        </w:rPr>
        <w:t xml:space="preserve"> </w:t>
      </w: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1.)</w:t>
      </w: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 w:rsidP="00721131">
      <w:pPr>
        <w:rPr>
          <w:rFonts w:asciiTheme="majorHAnsi" w:hAnsiTheme="majorHAnsi"/>
          <w:sz w:val="22"/>
          <w:szCs w:val="22"/>
        </w:rPr>
      </w:pPr>
    </w:p>
    <w:p w:rsidR="00721131" w:rsidRPr="000C1073" w:rsidRDefault="00721131">
      <w:pPr>
        <w:rPr>
          <w:rFonts w:asciiTheme="majorHAnsi" w:hAnsiTheme="majorHAnsi"/>
          <w:sz w:val="22"/>
          <w:szCs w:val="22"/>
        </w:rPr>
      </w:pPr>
    </w:p>
    <w:p w:rsidR="00FB2185" w:rsidRPr="000C1073" w:rsidRDefault="00FB2185">
      <w:pPr>
        <w:rPr>
          <w:rFonts w:asciiTheme="majorHAnsi" w:hAnsiTheme="majorHAnsi"/>
          <w:sz w:val="22"/>
          <w:szCs w:val="22"/>
        </w:rPr>
      </w:pPr>
    </w:p>
    <w:p w:rsidR="00FB2185" w:rsidRPr="000C1073" w:rsidRDefault="00FB2185">
      <w:pPr>
        <w:rPr>
          <w:rFonts w:asciiTheme="majorHAnsi" w:hAnsiTheme="majorHAnsi"/>
          <w:sz w:val="22"/>
          <w:szCs w:val="22"/>
        </w:rPr>
      </w:pPr>
    </w:p>
    <w:p w:rsidR="008864F3" w:rsidRDefault="008864F3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br w:type="page"/>
      </w:r>
    </w:p>
    <w:p w:rsidR="00DC787B" w:rsidRDefault="00DC787B" w:rsidP="00FB2185">
      <w:pPr>
        <w:ind w:left="1440" w:hanging="1440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lastRenderedPageBreak/>
        <w:t xml:space="preserve">SESSION 3: </w:t>
      </w:r>
      <w:r w:rsidR="00FB2185" w:rsidRPr="00DC787B">
        <w:rPr>
          <w:rFonts w:asciiTheme="majorHAnsi" w:hAnsiTheme="majorHAnsi"/>
          <w:b/>
          <w:i/>
          <w:sz w:val="28"/>
          <w:szCs w:val="28"/>
        </w:rPr>
        <w:t>4:0</w:t>
      </w:r>
      <w:r w:rsidR="009937E6">
        <w:rPr>
          <w:rFonts w:asciiTheme="majorHAnsi" w:hAnsiTheme="majorHAnsi"/>
          <w:b/>
          <w:i/>
          <w:sz w:val="28"/>
          <w:szCs w:val="28"/>
        </w:rPr>
        <w:t>5</w:t>
      </w:r>
      <w:r w:rsidR="00FB2185" w:rsidRPr="00DC787B">
        <w:rPr>
          <w:rFonts w:asciiTheme="majorHAnsi" w:hAnsiTheme="majorHAnsi"/>
          <w:b/>
          <w:i/>
          <w:sz w:val="28"/>
          <w:szCs w:val="28"/>
        </w:rPr>
        <w:t xml:space="preserve"> – </w:t>
      </w:r>
      <w:r w:rsidR="009937E6">
        <w:rPr>
          <w:rFonts w:asciiTheme="majorHAnsi" w:hAnsiTheme="majorHAnsi"/>
          <w:b/>
          <w:i/>
          <w:sz w:val="28"/>
          <w:szCs w:val="28"/>
        </w:rPr>
        <w:t>4</w:t>
      </w:r>
      <w:r w:rsidR="00FB2185" w:rsidRPr="00DC787B">
        <w:rPr>
          <w:rFonts w:asciiTheme="majorHAnsi" w:hAnsiTheme="majorHAnsi"/>
          <w:b/>
          <w:i/>
          <w:sz w:val="28"/>
          <w:szCs w:val="28"/>
        </w:rPr>
        <w:t>:5</w:t>
      </w:r>
      <w:r w:rsidR="009937E6">
        <w:rPr>
          <w:rFonts w:asciiTheme="majorHAnsi" w:hAnsiTheme="majorHAnsi"/>
          <w:b/>
          <w:i/>
          <w:sz w:val="28"/>
          <w:szCs w:val="28"/>
        </w:rPr>
        <w:t>0</w:t>
      </w:r>
      <w:r w:rsidR="00FB2185" w:rsidRPr="00DC787B">
        <w:rPr>
          <w:rFonts w:asciiTheme="majorHAnsi" w:hAnsiTheme="majorHAnsi"/>
          <w:b/>
          <w:i/>
          <w:sz w:val="28"/>
          <w:szCs w:val="28"/>
        </w:rPr>
        <w:t xml:space="preserve"> PM </w:t>
      </w:r>
    </w:p>
    <w:p w:rsidR="00FB2185" w:rsidRPr="00DC787B" w:rsidRDefault="009937E6" w:rsidP="00D7750A">
      <w:pPr>
        <w:pBdr>
          <w:bottom w:val="single" w:sz="4" w:space="1" w:color="auto"/>
        </w:pBdr>
        <w:ind w:left="1440" w:hanging="1440"/>
        <w:rPr>
          <w:rFonts w:asciiTheme="majorHAnsi" w:hAnsiTheme="majorHAnsi" w:cs="Calibri"/>
          <w:b/>
          <w:i/>
          <w:color w:val="000000"/>
          <w:sz w:val="28"/>
          <w:szCs w:val="28"/>
        </w:rPr>
      </w:pPr>
      <w:r>
        <w:rPr>
          <w:rFonts w:asciiTheme="majorHAnsi" w:hAnsiTheme="majorHAnsi" w:cs="Calibri"/>
          <w:b/>
          <w:i/>
          <w:color w:val="000000"/>
          <w:sz w:val="28"/>
          <w:szCs w:val="28"/>
        </w:rPr>
        <w:t>Taking Stock of Your ESSC Efforts</w:t>
      </w:r>
    </w:p>
    <w:p w:rsidR="00D7750A" w:rsidRDefault="00D7750A" w:rsidP="000C1073">
      <w:pPr>
        <w:rPr>
          <w:rFonts w:asciiTheme="majorHAnsi" w:hAnsiTheme="majorHAnsi"/>
          <w:sz w:val="22"/>
          <w:szCs w:val="22"/>
        </w:rPr>
      </w:pP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What are you already doing that aligns with what you learned in this session?</w:t>
      </w:r>
    </w:p>
    <w:p w:rsidR="000C1073" w:rsidRDefault="000C1073" w:rsidP="000C1073">
      <w:pPr>
        <w:rPr>
          <w:rFonts w:asciiTheme="majorHAnsi" w:hAnsiTheme="majorHAnsi"/>
          <w:sz w:val="22"/>
          <w:szCs w:val="22"/>
        </w:rPr>
      </w:pPr>
    </w:p>
    <w:p w:rsidR="00D7750A" w:rsidRPr="000C1073" w:rsidRDefault="00D7750A" w:rsidP="000C1073">
      <w:pPr>
        <w:rPr>
          <w:rFonts w:asciiTheme="majorHAnsi" w:hAnsiTheme="majorHAnsi"/>
          <w:sz w:val="22"/>
          <w:szCs w:val="22"/>
        </w:rPr>
      </w:pP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Identify THREE major points you will take away from this session.</w:t>
      </w: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1.)</w:t>
      </w: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2.)</w:t>
      </w: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3.)</w:t>
      </w: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 xml:space="preserve">Identify TWO resources or methods of support that would </w:t>
      </w:r>
      <w:r>
        <w:rPr>
          <w:rFonts w:asciiTheme="majorHAnsi" w:hAnsiTheme="majorHAnsi"/>
          <w:sz w:val="22"/>
          <w:szCs w:val="22"/>
        </w:rPr>
        <w:t xml:space="preserve">advance your </w:t>
      </w:r>
      <w:r w:rsidR="008270C2">
        <w:rPr>
          <w:rFonts w:asciiTheme="majorHAnsi" w:hAnsiTheme="majorHAnsi"/>
          <w:sz w:val="22"/>
          <w:szCs w:val="22"/>
        </w:rPr>
        <w:t>ESSC efforts</w:t>
      </w:r>
      <w:r>
        <w:rPr>
          <w:rFonts w:asciiTheme="majorHAnsi" w:hAnsiTheme="majorHAnsi"/>
          <w:sz w:val="22"/>
          <w:szCs w:val="22"/>
        </w:rPr>
        <w:t>.</w:t>
      </w: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1.)</w:t>
      </w: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2.)</w:t>
      </w: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</w:p>
    <w:p w:rsidR="007C2441" w:rsidRPr="000C1073" w:rsidRDefault="007C2441" w:rsidP="007C2441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 xml:space="preserve">Identify ONE </w:t>
      </w:r>
      <w:r w:rsidRPr="007C2441">
        <w:rPr>
          <w:rFonts w:asciiTheme="majorHAnsi" w:hAnsiTheme="majorHAnsi"/>
          <w:sz w:val="22"/>
          <w:szCs w:val="22"/>
        </w:rPr>
        <w:t>specific step you can take to advance this work in your district.</w:t>
      </w:r>
      <w:r w:rsidRPr="000C1073">
        <w:rPr>
          <w:rFonts w:asciiTheme="majorHAnsi" w:hAnsiTheme="majorHAnsi"/>
          <w:sz w:val="22"/>
          <w:szCs w:val="22"/>
        </w:rPr>
        <w:t xml:space="preserve"> </w:t>
      </w: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</w:p>
    <w:p w:rsidR="000C1073" w:rsidRPr="000C1073" w:rsidRDefault="000C1073" w:rsidP="000C1073">
      <w:pPr>
        <w:rPr>
          <w:rFonts w:asciiTheme="majorHAnsi" w:hAnsiTheme="majorHAnsi"/>
          <w:sz w:val="22"/>
          <w:szCs w:val="22"/>
        </w:rPr>
      </w:pPr>
      <w:r w:rsidRPr="000C1073">
        <w:rPr>
          <w:rFonts w:asciiTheme="majorHAnsi" w:hAnsiTheme="majorHAnsi"/>
          <w:sz w:val="22"/>
          <w:szCs w:val="22"/>
        </w:rPr>
        <w:t>1.)</w:t>
      </w:r>
    </w:p>
    <w:p w:rsidR="000C1073" w:rsidRDefault="000C1073">
      <w:pPr>
        <w:rPr>
          <w:rFonts w:asciiTheme="majorHAnsi" w:hAnsiTheme="majorHAnsi"/>
          <w:sz w:val="22"/>
          <w:szCs w:val="22"/>
        </w:rPr>
      </w:pPr>
    </w:p>
    <w:p w:rsidR="000C1073" w:rsidRDefault="000C1073">
      <w:pPr>
        <w:rPr>
          <w:rFonts w:asciiTheme="majorHAnsi" w:hAnsiTheme="majorHAnsi"/>
          <w:sz w:val="22"/>
          <w:szCs w:val="22"/>
        </w:rPr>
      </w:pPr>
    </w:p>
    <w:p w:rsidR="00EF3E8C" w:rsidRDefault="00EF3E8C">
      <w:pPr>
        <w:rPr>
          <w:rFonts w:asciiTheme="majorHAnsi" w:hAnsiTheme="majorHAnsi"/>
          <w:sz w:val="22"/>
          <w:szCs w:val="22"/>
        </w:rPr>
      </w:pPr>
    </w:p>
    <w:p w:rsidR="000C1073" w:rsidRPr="009937E6" w:rsidRDefault="000C1073" w:rsidP="00A85A36">
      <w:pPr>
        <w:rPr>
          <w:rFonts w:asciiTheme="majorHAnsi" w:hAnsiTheme="majorHAnsi"/>
          <w:b/>
          <w:szCs w:val="22"/>
        </w:rPr>
      </w:pPr>
    </w:p>
    <w:sectPr w:rsidR="000C1073" w:rsidRPr="009937E6" w:rsidSect="008864F3">
      <w:footerReference w:type="even" r:id="rId8"/>
      <w:footerReference w:type="default" r:id="rId9"/>
      <w:pgSz w:w="12240" w:h="15840"/>
      <w:pgMar w:top="1440" w:right="1440" w:bottom="1440" w:left="1440" w:header="720" w:footer="4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9F" w:rsidRDefault="0043119F" w:rsidP="00DC781F">
      <w:r>
        <w:separator/>
      </w:r>
    </w:p>
  </w:endnote>
  <w:endnote w:type="continuationSeparator" w:id="0">
    <w:p w:rsidR="0043119F" w:rsidRDefault="0043119F" w:rsidP="00DC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0D" w:rsidRDefault="005B6A0D" w:rsidP="00B17A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6A0D" w:rsidRDefault="005B6A0D" w:rsidP="00DC781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A0D" w:rsidRDefault="005B6A0D" w:rsidP="00B17A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49F6">
      <w:rPr>
        <w:rStyle w:val="PageNumber"/>
        <w:noProof/>
      </w:rPr>
      <w:t>3</w:t>
    </w:r>
    <w:r>
      <w:rPr>
        <w:rStyle w:val="PageNumber"/>
      </w:rPr>
      <w:fldChar w:fldCharType="end"/>
    </w:r>
  </w:p>
  <w:p w:rsidR="005B6A0D" w:rsidRDefault="005B6A0D" w:rsidP="00DC78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9F" w:rsidRDefault="0043119F" w:rsidP="00DC781F">
      <w:r>
        <w:separator/>
      </w:r>
    </w:p>
  </w:footnote>
  <w:footnote w:type="continuationSeparator" w:id="0">
    <w:p w:rsidR="0043119F" w:rsidRDefault="0043119F" w:rsidP="00DC7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C99"/>
    <w:multiLevelType w:val="hybridMultilevel"/>
    <w:tmpl w:val="31E4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28D0"/>
    <w:multiLevelType w:val="hybridMultilevel"/>
    <w:tmpl w:val="BA9A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01CD5"/>
    <w:multiLevelType w:val="hybridMultilevel"/>
    <w:tmpl w:val="BF3CEE60"/>
    <w:lvl w:ilvl="0" w:tplc="884658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29B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81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647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A8C1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6D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878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04D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14A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4"/>
    <w:rsid w:val="00093661"/>
    <w:rsid w:val="000C1073"/>
    <w:rsid w:val="000F2AC1"/>
    <w:rsid w:val="00124064"/>
    <w:rsid w:val="003649F6"/>
    <w:rsid w:val="003D358B"/>
    <w:rsid w:val="0043119F"/>
    <w:rsid w:val="00531239"/>
    <w:rsid w:val="005B6A0D"/>
    <w:rsid w:val="00721131"/>
    <w:rsid w:val="007C2441"/>
    <w:rsid w:val="008270C2"/>
    <w:rsid w:val="008721E4"/>
    <w:rsid w:val="008864F3"/>
    <w:rsid w:val="009937E6"/>
    <w:rsid w:val="00A85A36"/>
    <w:rsid w:val="00B04D2D"/>
    <w:rsid w:val="00B17ABD"/>
    <w:rsid w:val="00D16504"/>
    <w:rsid w:val="00D7750A"/>
    <w:rsid w:val="00DC781F"/>
    <w:rsid w:val="00DC787B"/>
    <w:rsid w:val="00EF3E8C"/>
    <w:rsid w:val="00F51BDF"/>
    <w:rsid w:val="00FB21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D6BD7EB-F520-4B77-8B7D-6D5B1298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1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1BD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78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81F"/>
  </w:style>
  <w:style w:type="character" w:styleId="PageNumber">
    <w:name w:val="page number"/>
    <w:basedOn w:val="DefaultParagraphFont"/>
    <w:uiPriority w:val="99"/>
    <w:semiHidden/>
    <w:unhideWhenUsed/>
    <w:rsid w:val="00DC781F"/>
  </w:style>
  <w:style w:type="paragraph" w:styleId="Title">
    <w:name w:val="Title"/>
    <w:basedOn w:val="Normal"/>
    <w:next w:val="Normal"/>
    <w:link w:val="TitleChar"/>
    <w:qFormat/>
    <w:rsid w:val="00D775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775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37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37E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886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4F3"/>
  </w:style>
  <w:style w:type="table" w:styleId="TableGrid">
    <w:name w:val="Table Grid"/>
    <w:basedOn w:val="TableNormal"/>
    <w:uiPriority w:val="59"/>
    <w:rsid w:val="00B04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344">
          <w:marLeft w:val="734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883">
          <w:marLeft w:val="734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Training Associates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Duffey</dc:creator>
  <cp:keywords/>
  <dc:description/>
  <cp:lastModifiedBy>Chagnon, Elizabeth</cp:lastModifiedBy>
  <cp:revision>3</cp:revision>
  <dcterms:created xsi:type="dcterms:W3CDTF">2016-10-21T16:35:00Z</dcterms:created>
  <dcterms:modified xsi:type="dcterms:W3CDTF">2016-10-21T18:58:00Z</dcterms:modified>
</cp:coreProperties>
</file>